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835" w:rsidP="00B858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B85835" w:rsidP="00B8583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85835" w:rsidP="00B85835">
      <w:pPr>
        <w:jc w:val="center"/>
        <w:rPr>
          <w:sz w:val="26"/>
          <w:szCs w:val="26"/>
        </w:rPr>
      </w:pPr>
    </w:p>
    <w:p w:rsidR="00B85835" w:rsidP="00B858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2 марта 2026 года </w:t>
      </w:r>
    </w:p>
    <w:p w:rsidR="00B85835" w:rsidP="00B85835">
      <w:pPr>
        <w:jc w:val="both"/>
        <w:rPr>
          <w:sz w:val="26"/>
          <w:szCs w:val="26"/>
        </w:rPr>
      </w:pPr>
    </w:p>
    <w:p w:rsidR="00B85835" w:rsidP="00B8583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B85835" w:rsidP="00B8583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5-161-2802/2026,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генерального директора ООО М+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</w:t>
      </w:r>
      <w:r w:rsidR="001932D2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B85835" w:rsidP="00B85835">
      <w:pPr>
        <w:pStyle w:val="BodyTextIndent2"/>
        <w:rPr>
          <w:sz w:val="26"/>
          <w:szCs w:val="26"/>
        </w:rPr>
      </w:pPr>
    </w:p>
    <w:p w:rsidR="00B85835" w:rsidP="00B8583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85835" w:rsidP="00B85835">
      <w:pPr>
        <w:jc w:val="center"/>
        <w:rPr>
          <w:sz w:val="26"/>
          <w:szCs w:val="26"/>
        </w:rPr>
      </w:pPr>
    </w:p>
    <w:p w:rsidR="00B85835" w:rsidP="00B8583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А.Е., являясь генеральным директором ООО М+ и исполняя свои обязанности по адресу: </w:t>
      </w:r>
      <w:r w:rsidR="001932D2">
        <w:rPr>
          <w:sz w:val="26"/>
          <w:szCs w:val="26"/>
        </w:rPr>
        <w:t>м</w:t>
      </w:r>
      <w:r>
        <w:rPr>
          <w:sz w:val="26"/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19.11.2025 правонарушение, предусмотренное ч.1 ст.15.33.2 КоАП РФ. </w:t>
      </w:r>
    </w:p>
    <w:p w:rsidR="00B85835" w:rsidP="00B85835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Шильникова</w:t>
      </w:r>
      <w:r>
        <w:rPr>
          <w:sz w:val="26"/>
          <w:szCs w:val="26"/>
        </w:rPr>
        <w:t xml:space="preserve"> А.Е.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B85835" w:rsidP="00B8583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85835" w:rsidP="00B8583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B85835" w:rsidP="00B8583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B85835" w:rsidP="00B858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B85835" w:rsidP="00B8583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85835" w:rsidP="00B8583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B85835" w:rsidP="00B8583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1932D2">
        <w:rPr>
          <w:sz w:val="26"/>
          <w:szCs w:val="26"/>
        </w:rPr>
        <w:t xml:space="preserve">*** </w:t>
      </w:r>
      <w:r>
        <w:rPr>
          <w:sz w:val="26"/>
          <w:szCs w:val="26"/>
        </w:rPr>
        <w:t>заключен 17.11.2025, данные по форме ЕФС-1 представлены 01.12.2025, то есть с нарушением срока.</w:t>
      </w:r>
    </w:p>
    <w:p w:rsidR="00B85835" w:rsidP="00B8583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в совершении вышеуказанных действий подтверждается исследованными судом: </w:t>
      </w:r>
    </w:p>
    <w:p w:rsidR="00B85835" w:rsidP="00B8583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B85835" w:rsidP="00B8583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B85835" w:rsidP="00B8583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B85835" w:rsidP="00B8583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B85835" w:rsidP="00B8583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B85835" w:rsidP="00B8583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Шильниковой</w:t>
      </w:r>
      <w:r>
        <w:rPr>
          <w:sz w:val="26"/>
          <w:szCs w:val="26"/>
        </w:rPr>
        <w:t xml:space="preserve"> А.Е.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B85835" w:rsidP="00B8583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B85835" w:rsidP="00B8583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85835" w:rsidP="00B8583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B85835" w:rsidP="00B85835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B85835" w:rsidP="00B85835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85835" w:rsidP="00B85835">
      <w:pPr>
        <w:jc w:val="center"/>
        <w:rPr>
          <w:snapToGrid w:val="0"/>
          <w:color w:val="000000"/>
          <w:sz w:val="26"/>
          <w:szCs w:val="26"/>
        </w:rPr>
      </w:pPr>
    </w:p>
    <w:p w:rsidR="00B85835" w:rsidP="00B85835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М+ </w:t>
      </w:r>
      <w:r>
        <w:rPr>
          <w:szCs w:val="26"/>
        </w:rPr>
        <w:t>Шильникову</w:t>
      </w:r>
      <w:r>
        <w:rPr>
          <w:szCs w:val="26"/>
        </w:rPr>
        <w:t xml:space="preserve"> </w:t>
      </w:r>
      <w:r w:rsidR="001932D2">
        <w:rPr>
          <w:szCs w:val="26"/>
        </w:rPr>
        <w:t xml:space="preserve">*** </w:t>
      </w:r>
      <w:r>
        <w:rPr>
          <w:szCs w:val="26"/>
        </w:rPr>
        <w:t xml:space="preserve"> 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B85835" w:rsidP="00B8583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B85835" w:rsidP="00B85835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B85835" w:rsidP="00B85835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79702700000000374473</w:t>
      </w: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85835" w:rsidP="00B858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85835" w:rsidP="00B858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B85835" w:rsidP="00B85835">
      <w:pPr>
        <w:jc w:val="both"/>
        <w:rPr>
          <w:sz w:val="26"/>
          <w:szCs w:val="26"/>
        </w:rPr>
      </w:pPr>
    </w:p>
    <w:p w:rsidR="00B85835" w:rsidP="00B8583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85835" w:rsidP="00B858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B85835" w:rsidP="00B85835">
      <w:pPr>
        <w:rPr>
          <w:sz w:val="26"/>
          <w:szCs w:val="26"/>
        </w:rPr>
      </w:pPr>
    </w:p>
    <w:p w:rsidR="00B85835" w:rsidP="00B85835">
      <w:pPr>
        <w:rPr>
          <w:sz w:val="26"/>
          <w:szCs w:val="26"/>
        </w:rPr>
      </w:pPr>
    </w:p>
    <w:p w:rsidR="00B85835" w:rsidP="00B85835"/>
    <w:p w:rsidR="00B85835" w:rsidP="00B85835"/>
    <w:p w:rsidR="00FA124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3F"/>
    <w:rsid w:val="001932D2"/>
    <w:rsid w:val="008F753F"/>
    <w:rsid w:val="00B85835"/>
    <w:rsid w:val="00FA12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E6DE6B-AA46-4B82-9EC5-AB588B7B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85835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B85835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B85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8583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8583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8583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85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B858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85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